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1" w:rsidRPr="00124AFD" w:rsidRDefault="00BB2D51" w:rsidP="00124AFD">
      <w:pPr>
        <w:jc w:val="center"/>
        <w:rPr>
          <w:b/>
          <w:sz w:val="26"/>
          <w:szCs w:val="26"/>
          <w:lang w:val="ru-RU"/>
        </w:rPr>
      </w:pPr>
      <w:r w:rsidRPr="00124AFD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B2D51" w:rsidRPr="00124AFD" w:rsidRDefault="00124AFD" w:rsidP="00124AFD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ПЕНЖИНСКИЙ МУНИЦИПАЛЬНЫЙ РАЙОН</w:t>
      </w:r>
    </w:p>
    <w:p w:rsidR="00BB2D51" w:rsidRPr="00124AFD" w:rsidRDefault="00124AFD" w:rsidP="00124AFD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КАМЧАТСКИЙ   КРАЙ</w:t>
      </w:r>
    </w:p>
    <w:p w:rsidR="00BB2D51" w:rsidRPr="002A3A88" w:rsidRDefault="00BB2D51" w:rsidP="00BB2D5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B2D51" w:rsidRPr="002A3A88" w:rsidRDefault="00BB2D51" w:rsidP="00BB2D5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B2D51" w:rsidRPr="002A3A88" w:rsidRDefault="00BB2D51" w:rsidP="00BB2D51">
      <w:pPr>
        <w:spacing w:line="276" w:lineRule="auto"/>
        <w:jc w:val="center"/>
        <w:rPr>
          <w:sz w:val="6"/>
          <w:szCs w:val="6"/>
          <w:lang w:val="ru-RU"/>
        </w:rPr>
      </w:pPr>
    </w:p>
    <w:p w:rsidR="00BB2D51" w:rsidRPr="00124AFD" w:rsidRDefault="00BB2D51" w:rsidP="00BB2D51">
      <w:pPr>
        <w:spacing w:after="200" w:line="276" w:lineRule="auto"/>
        <w:rPr>
          <w:b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 w:rsidR="00530227">
        <w:rPr>
          <w:sz w:val="28"/>
          <w:szCs w:val="28"/>
          <w:lang w:val="ru-RU"/>
        </w:rPr>
        <w:t xml:space="preserve">            </w:t>
      </w:r>
      <w:r w:rsidR="00530227" w:rsidRPr="00124AFD">
        <w:rPr>
          <w:b/>
          <w:sz w:val="28"/>
          <w:szCs w:val="28"/>
          <w:lang w:val="ru-RU"/>
        </w:rPr>
        <w:t>ПОСТАНОВЛЕНИЕ  №  28</w:t>
      </w:r>
    </w:p>
    <w:p w:rsidR="00BB2D51" w:rsidRPr="00124AFD" w:rsidRDefault="00530227" w:rsidP="00BB2D51">
      <w:pPr>
        <w:jc w:val="both"/>
        <w:rPr>
          <w:b/>
          <w:sz w:val="28"/>
          <w:szCs w:val="28"/>
          <w:lang w:val="ru-RU"/>
        </w:rPr>
      </w:pPr>
      <w:r w:rsidRPr="00124AFD">
        <w:rPr>
          <w:b/>
          <w:sz w:val="28"/>
          <w:szCs w:val="28"/>
          <w:lang w:val="ru-RU"/>
        </w:rPr>
        <w:t>от 10.05.2016</w:t>
      </w:r>
      <w:r w:rsidR="00BB2D51" w:rsidRPr="00124AFD">
        <w:rPr>
          <w:b/>
          <w:sz w:val="28"/>
          <w:szCs w:val="28"/>
          <w:lang w:val="ru-RU"/>
        </w:rPr>
        <w:t xml:space="preserve"> г.</w:t>
      </w:r>
    </w:p>
    <w:p w:rsidR="00BB2D51" w:rsidRDefault="00BB2D51" w:rsidP="00BB2D51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B4A9A" w:rsidRPr="00D748CE" w:rsidTr="000B4A9A">
        <w:tc>
          <w:tcPr>
            <w:tcW w:w="4503" w:type="dxa"/>
          </w:tcPr>
          <w:p w:rsidR="000B4A9A" w:rsidRDefault="000B4A9A" w:rsidP="000B4A9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приложение 1 постановления Главы сельского поселения «село Манилы» от 19.10.2015 № 34 «Об установлении годовых объемов потребления коммунальных услуг на 2016 год»</w:t>
            </w:r>
          </w:p>
          <w:p w:rsidR="000B4A9A" w:rsidRDefault="000B4A9A" w:rsidP="00BB2D5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B2D51" w:rsidRDefault="00BB2D51" w:rsidP="00BB2D51">
      <w:pPr>
        <w:jc w:val="both"/>
        <w:rPr>
          <w:sz w:val="28"/>
          <w:szCs w:val="28"/>
          <w:lang w:val="ru-RU"/>
        </w:rPr>
      </w:pPr>
    </w:p>
    <w:p w:rsidR="00BB2D51" w:rsidRDefault="00BB2D51" w:rsidP="0080063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proofErr w:type="gramStart"/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</w:t>
      </w:r>
      <w:r w:rsidR="008006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в целях упорядочения расходов, связанных с расчётами за коммунальные услуги</w:t>
      </w:r>
      <w:r w:rsidR="00594E9B">
        <w:rPr>
          <w:sz w:val="28"/>
          <w:szCs w:val="28"/>
          <w:lang w:val="ru-RU"/>
        </w:rPr>
        <w:t xml:space="preserve"> администрации сельского поселения «село Манилы», финансируемой</w:t>
      </w:r>
      <w:r w:rsidR="00800630">
        <w:rPr>
          <w:sz w:val="28"/>
          <w:szCs w:val="28"/>
          <w:lang w:val="ru-RU"/>
        </w:rPr>
        <w:t xml:space="preserve"> за счёт средств бюджета сельского поселения «село Манилы», а также в</w:t>
      </w:r>
      <w:r w:rsidR="000B4A9A">
        <w:rPr>
          <w:sz w:val="28"/>
          <w:szCs w:val="28"/>
          <w:lang w:val="ru-RU"/>
        </w:rPr>
        <w:t xml:space="preserve"> связи с изменениями с 01.01.2016 года отпускных</w:t>
      </w:r>
      <w:proofErr w:type="gramEnd"/>
      <w:r w:rsidR="000B4A9A">
        <w:rPr>
          <w:sz w:val="28"/>
          <w:szCs w:val="28"/>
          <w:lang w:val="ru-RU"/>
        </w:rPr>
        <w:t xml:space="preserve"> тарифов на электрическую и тепловую энергию</w:t>
      </w:r>
      <w:r w:rsidR="00594E9B">
        <w:rPr>
          <w:sz w:val="28"/>
          <w:szCs w:val="28"/>
          <w:lang w:val="ru-RU"/>
        </w:rPr>
        <w:t>,</w:t>
      </w:r>
    </w:p>
    <w:p w:rsidR="00594E9B" w:rsidRDefault="00594E9B" w:rsidP="0080063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781B9E" w:rsidRDefault="00781B9E" w:rsidP="00800630">
      <w:pPr>
        <w:spacing w:line="276" w:lineRule="auto"/>
        <w:jc w:val="both"/>
        <w:rPr>
          <w:sz w:val="28"/>
          <w:szCs w:val="28"/>
          <w:lang w:val="ru-RU"/>
        </w:rPr>
      </w:pPr>
    </w:p>
    <w:p w:rsidR="00594E9B" w:rsidRDefault="000B4A9A" w:rsidP="00594E9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приложение 1 постановления Главы сельского поселения «село Манилы» от 19.10.2015 № 34 «Об установлении годовых объемов потребления коммунальных услуг на 2016 год» и у</w:t>
      </w:r>
      <w:r w:rsidR="00594E9B">
        <w:rPr>
          <w:sz w:val="28"/>
          <w:szCs w:val="28"/>
          <w:lang w:val="ru-RU"/>
        </w:rPr>
        <w:t>становить для получателя средств бюджета сельского поселения «село Манилы»</w:t>
      </w:r>
      <w:r w:rsidR="00781B9E">
        <w:rPr>
          <w:sz w:val="28"/>
          <w:szCs w:val="28"/>
          <w:lang w:val="ru-RU"/>
        </w:rPr>
        <w:t xml:space="preserve"> годовые объемы</w:t>
      </w:r>
      <w:r w:rsidR="000E7B97">
        <w:rPr>
          <w:sz w:val="28"/>
          <w:szCs w:val="28"/>
          <w:lang w:val="ru-RU"/>
        </w:rPr>
        <w:t xml:space="preserve"> потребления коммунальных услуг </w:t>
      </w:r>
      <w:r>
        <w:rPr>
          <w:sz w:val="28"/>
          <w:szCs w:val="28"/>
          <w:lang w:val="ru-RU"/>
        </w:rPr>
        <w:t>на 2016 год, согласно приложению</w:t>
      </w:r>
      <w:r w:rsidR="000E7B97">
        <w:rPr>
          <w:sz w:val="28"/>
          <w:szCs w:val="28"/>
          <w:lang w:val="ru-RU"/>
        </w:rPr>
        <w:t xml:space="preserve"> 1.</w:t>
      </w:r>
    </w:p>
    <w:p w:rsidR="000E7B97" w:rsidRPr="00594E9B" w:rsidRDefault="000E7B97" w:rsidP="00594E9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с 01 января 2016 года.</w:t>
      </w:r>
    </w:p>
    <w:p w:rsidR="000E7B97" w:rsidRDefault="000E7B97">
      <w:pPr>
        <w:rPr>
          <w:lang w:val="ru-RU"/>
        </w:rPr>
      </w:pPr>
    </w:p>
    <w:p w:rsidR="000E7B97" w:rsidRDefault="000E7B97">
      <w:pPr>
        <w:rPr>
          <w:lang w:val="ru-RU"/>
        </w:rPr>
      </w:pPr>
    </w:p>
    <w:p w:rsidR="00124AFD" w:rsidRDefault="00124AFD">
      <w:pPr>
        <w:rPr>
          <w:lang w:val="ru-RU"/>
        </w:rPr>
      </w:pPr>
    </w:p>
    <w:p w:rsidR="00124AFD" w:rsidRDefault="00124AF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администрации</w:t>
      </w:r>
      <w:r w:rsidR="000E7B97" w:rsidRPr="000E7B97">
        <w:rPr>
          <w:sz w:val="28"/>
          <w:szCs w:val="28"/>
          <w:lang w:val="ru-RU"/>
        </w:rPr>
        <w:t xml:space="preserve"> </w:t>
      </w:r>
      <w:proofErr w:type="gramStart"/>
      <w:r w:rsidR="000E7B97" w:rsidRPr="000E7B97">
        <w:rPr>
          <w:sz w:val="28"/>
          <w:szCs w:val="28"/>
          <w:lang w:val="ru-RU"/>
        </w:rPr>
        <w:t>сельского</w:t>
      </w:r>
      <w:proofErr w:type="gramEnd"/>
      <w:r w:rsidR="000E7B97" w:rsidRPr="000E7B97">
        <w:rPr>
          <w:sz w:val="28"/>
          <w:szCs w:val="28"/>
          <w:lang w:val="ru-RU"/>
        </w:rPr>
        <w:t xml:space="preserve"> </w:t>
      </w:r>
    </w:p>
    <w:p w:rsidR="00124AFD" w:rsidRDefault="00124A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E7B97" w:rsidRPr="000E7B97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</w:t>
      </w:r>
      <w:r w:rsidR="000E7B97">
        <w:rPr>
          <w:sz w:val="28"/>
          <w:szCs w:val="28"/>
          <w:lang w:val="ru-RU"/>
        </w:rPr>
        <w:t xml:space="preserve">«село Манилы»                                                    </w:t>
      </w:r>
      <w:r w:rsidR="000B4A9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  <w:r w:rsidR="000B4A9A">
        <w:rPr>
          <w:sz w:val="28"/>
          <w:szCs w:val="28"/>
          <w:lang w:val="ru-RU"/>
        </w:rPr>
        <w:t xml:space="preserve">  </w:t>
      </w:r>
    </w:p>
    <w:p w:rsidR="000E7B97" w:rsidRDefault="000B4A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</w:p>
    <w:p w:rsidR="000E7B97" w:rsidRDefault="000E7B97">
      <w:pPr>
        <w:rPr>
          <w:sz w:val="28"/>
          <w:szCs w:val="28"/>
          <w:lang w:val="ru-RU"/>
        </w:rPr>
      </w:pPr>
    </w:p>
    <w:p w:rsidR="000E7B97" w:rsidRDefault="000E7B97" w:rsidP="000E7B97">
      <w:pPr>
        <w:jc w:val="right"/>
        <w:rPr>
          <w:lang w:val="ru-RU"/>
        </w:rPr>
      </w:pPr>
      <w:r w:rsidRPr="000E7B97">
        <w:rPr>
          <w:lang w:val="ru-RU"/>
        </w:rPr>
        <w:t>Приложение 1</w:t>
      </w:r>
    </w:p>
    <w:p w:rsidR="000E7B97" w:rsidRDefault="000E7B97" w:rsidP="000E7B97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0E7B97" w:rsidRDefault="00124AFD" w:rsidP="000E7B97">
      <w:pPr>
        <w:jc w:val="right"/>
        <w:rPr>
          <w:lang w:val="ru-RU"/>
        </w:rPr>
      </w:pPr>
      <w:r>
        <w:rPr>
          <w:lang w:val="ru-RU"/>
        </w:rPr>
        <w:t>от 10.05.2016 г. № 28</w:t>
      </w:r>
    </w:p>
    <w:p w:rsidR="00124AFD" w:rsidRDefault="00124AFD" w:rsidP="000E7B97">
      <w:pPr>
        <w:jc w:val="right"/>
        <w:rPr>
          <w:lang w:val="ru-RU"/>
        </w:rPr>
      </w:pPr>
    </w:p>
    <w:p w:rsidR="000E7B97" w:rsidRDefault="000E7B97" w:rsidP="000E7B97">
      <w:pPr>
        <w:rPr>
          <w:lang w:val="ru-RU"/>
        </w:rPr>
      </w:pPr>
    </w:p>
    <w:p w:rsidR="000E7B97" w:rsidRPr="000E7B97" w:rsidRDefault="000E7B97" w:rsidP="000E7B97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2016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 w:rsidR="00124AFD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124AFD"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 w:rsidR="00124AFD"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0E7B97" w:rsidRPr="000E7B97" w:rsidRDefault="000E7B97" w:rsidP="000E7B97">
      <w:pPr>
        <w:rPr>
          <w:rFonts w:eastAsiaTheme="minorEastAsia"/>
          <w:sz w:val="22"/>
          <w:szCs w:val="22"/>
          <w:lang w:val="ru-RU"/>
        </w:rPr>
      </w:pPr>
    </w:p>
    <w:p w:rsidR="000E7B97" w:rsidRPr="000E7B97" w:rsidRDefault="000E7B97" w:rsidP="000E7B97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850"/>
        <w:gridCol w:w="851"/>
        <w:gridCol w:w="850"/>
        <w:gridCol w:w="851"/>
        <w:gridCol w:w="850"/>
        <w:gridCol w:w="851"/>
        <w:gridCol w:w="756"/>
        <w:gridCol w:w="1477"/>
      </w:tblGrid>
      <w:tr w:rsidR="000E7B97" w:rsidRPr="00124AFD" w:rsidTr="00A86411">
        <w:trPr>
          <w:trHeight w:val="469"/>
        </w:trPr>
        <w:tc>
          <w:tcPr>
            <w:tcW w:w="425" w:type="dxa"/>
            <w:vMerge w:val="restart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124AFD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Всего </w:t>
            </w:r>
            <w:proofErr w:type="spellStart"/>
            <w:proofErr w:type="gramStart"/>
            <w:r w:rsidRPr="000E7B97">
              <w:rPr>
                <w:rFonts w:eastAsiaTheme="minorEastAsia"/>
                <w:lang w:val="ru-RU"/>
              </w:rPr>
              <w:t>тыс</w:t>
            </w:r>
            <w:proofErr w:type="spellEnd"/>
            <w:proofErr w:type="gramEnd"/>
            <w:r w:rsidRPr="000E7B97">
              <w:rPr>
                <w:rFonts w:eastAsiaTheme="minorEastAsia"/>
                <w:lang w:val="ru-RU"/>
              </w:rPr>
              <w:t xml:space="preserve"> руб</w:t>
            </w:r>
            <w:r w:rsidR="00124AFD">
              <w:rPr>
                <w:rFonts w:eastAsiaTheme="minorEastAsia"/>
                <w:lang w:val="ru-RU"/>
              </w:rPr>
              <w:t xml:space="preserve">. </w:t>
            </w:r>
          </w:p>
          <w:p w:rsidR="000E7B97" w:rsidRPr="000E7B97" w:rsidRDefault="00124AFD" w:rsidP="000E7B97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(</w:t>
            </w:r>
            <w:r w:rsidR="000E7B97"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роки</w:t>
            </w:r>
            <w:r w:rsidR="000E7B97" w:rsidRPr="000E7B97">
              <w:rPr>
                <w:rFonts w:eastAsiaTheme="minorEastAsia"/>
                <w:lang w:val="ru-RU"/>
              </w:rPr>
              <w:t xml:space="preserve"> 4+6+8+10</w:t>
            </w:r>
            <w:r>
              <w:rPr>
                <w:rFonts w:eastAsiaTheme="minorEastAsia"/>
                <w:lang w:val="ru-RU"/>
              </w:rPr>
              <w:t>)</w:t>
            </w:r>
          </w:p>
        </w:tc>
      </w:tr>
      <w:tr w:rsidR="000E7B97" w:rsidRPr="00124AFD" w:rsidTr="00A86411">
        <w:trPr>
          <w:trHeight w:val="536"/>
        </w:trPr>
        <w:tc>
          <w:tcPr>
            <w:tcW w:w="425" w:type="dxa"/>
            <w:vMerge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</w:tr>
      <w:tr w:rsidR="00A86411" w:rsidRPr="00124AFD" w:rsidTr="00A86411">
        <w:trPr>
          <w:trHeight w:val="369"/>
        </w:trPr>
        <w:tc>
          <w:tcPr>
            <w:tcW w:w="425" w:type="dxa"/>
          </w:tcPr>
          <w:p w:rsidR="00A86411" w:rsidRPr="000E7B97" w:rsidRDefault="00A86411" w:rsidP="000E7B97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A86411" w:rsidRPr="000E7B97" w:rsidRDefault="00A86411" w:rsidP="00A86411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7,5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Default="00D748CE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59</w:t>
            </w:r>
            <w:r w:rsidR="00B611CA">
              <w:rPr>
                <w:rFonts w:eastAsiaTheme="minorEastAsia"/>
                <w:color w:val="000000" w:themeColor="text1"/>
                <w:lang w:val="ru-RU"/>
              </w:rPr>
              <w:t>,2</w:t>
            </w:r>
          </w:p>
          <w:p w:rsidR="00D748CE" w:rsidRPr="00D748CE" w:rsidRDefault="00D748CE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0E7B97" w:rsidRDefault="00D748CE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32</w:t>
            </w:r>
            <w:r w:rsidR="00421108">
              <w:rPr>
                <w:rFonts w:eastAsiaTheme="minorEastAsia"/>
                <w:color w:val="000000" w:themeColor="text1"/>
                <w:lang w:val="ru-RU"/>
              </w:rPr>
              <w:t>,18</w:t>
            </w:r>
          </w:p>
          <w:p w:rsidR="00D748CE" w:rsidRPr="00D748CE" w:rsidRDefault="00D748CE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Default="00D748CE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61</w:t>
            </w:r>
            <w:r w:rsidR="00421108">
              <w:rPr>
                <w:rFonts w:eastAsiaTheme="minorEastAsia"/>
                <w:color w:val="000000" w:themeColor="text1"/>
                <w:lang w:val="ru-RU"/>
              </w:rPr>
              <w:t>1,7</w:t>
            </w:r>
          </w:p>
          <w:p w:rsidR="00D748CE" w:rsidRPr="00D748CE" w:rsidRDefault="00D748CE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13,33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</w:tc>
        <w:tc>
          <w:tcPr>
            <w:tcW w:w="851" w:type="dxa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9006B" w:rsidRDefault="0029006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29006B">
              <w:rPr>
                <w:rFonts w:eastAsiaTheme="minorEastAsia"/>
                <w:b/>
                <w:color w:val="000000" w:themeColor="text1"/>
                <w:lang w:val="ru-RU"/>
              </w:rPr>
              <w:t>672 793,63</w:t>
            </w:r>
          </w:p>
          <w:p w:rsidR="00A86411" w:rsidRPr="00A86411" w:rsidRDefault="00A86411" w:rsidP="004B54F1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B611CA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237,5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84,83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421108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1 612,0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9006B" w:rsidRPr="0029006B" w:rsidRDefault="0029006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29006B">
              <w:rPr>
                <w:rFonts w:eastAsiaTheme="minorEastAsia"/>
                <w:b/>
                <w:color w:val="000000" w:themeColor="text1"/>
                <w:lang w:val="ru-RU"/>
              </w:rPr>
              <w:t>1 849 596,94</w:t>
            </w:r>
          </w:p>
          <w:p w:rsidR="00A86411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B611CA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31,4</w:t>
            </w:r>
          </w:p>
        </w:tc>
        <w:tc>
          <w:tcPr>
            <w:tcW w:w="851" w:type="dxa"/>
          </w:tcPr>
          <w:p w:rsidR="000E7B97" w:rsidRDefault="00421108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47,92</w:t>
            </w:r>
          </w:p>
          <w:p w:rsidR="004E0C58" w:rsidRPr="009544D5" w:rsidRDefault="004E0C58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Default="00421108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911,1</w:t>
            </w:r>
          </w:p>
          <w:p w:rsidR="004E0C58" w:rsidRPr="004E0C58" w:rsidRDefault="004E0C58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  <w:tc>
          <w:tcPr>
            <w:tcW w:w="851" w:type="dxa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63,95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9,7</w:t>
            </w:r>
          </w:p>
        </w:tc>
        <w:tc>
          <w:tcPr>
            <w:tcW w:w="851" w:type="dxa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9006B" w:rsidRPr="0029006B" w:rsidRDefault="0029006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29006B">
              <w:rPr>
                <w:rFonts w:eastAsiaTheme="minorEastAsia"/>
                <w:b/>
                <w:color w:val="000000" w:themeColor="text1"/>
                <w:lang w:val="ru-RU"/>
              </w:rPr>
              <w:t>952 338,44</w:t>
            </w:r>
          </w:p>
          <w:p w:rsidR="00A86411" w:rsidRPr="009544D5" w:rsidRDefault="00A86411" w:rsidP="000E7B97">
            <w:pPr>
              <w:rPr>
                <w:rFonts w:eastAsiaTheme="minorEastAsia"/>
                <w:color w:val="FF0000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</w:t>
            </w:r>
            <w:proofErr w:type="gramStart"/>
            <w:r w:rsidRPr="000E7B97">
              <w:rPr>
                <w:rFonts w:eastAsiaTheme="minorEastAsia"/>
                <w:lang w:val="ru-RU"/>
              </w:rPr>
              <w:t>е(</w:t>
            </w:r>
            <w:proofErr w:type="gramEnd"/>
            <w:r w:rsidRPr="000E7B97">
              <w:rPr>
                <w:rFonts w:eastAsiaTheme="minorEastAsia"/>
                <w:lang w:val="ru-RU"/>
              </w:rPr>
              <w:t>уровень напряжения)</w:t>
            </w:r>
          </w:p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B611CA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189,2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9006B" w:rsidRPr="0029006B" w:rsidRDefault="0029006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29006B">
              <w:rPr>
                <w:rFonts w:eastAsiaTheme="minorEastAsia"/>
                <w:b/>
                <w:color w:val="000000" w:themeColor="text1"/>
                <w:lang w:val="ru-RU"/>
              </w:rPr>
              <w:t>189 212,75</w:t>
            </w:r>
          </w:p>
          <w:p w:rsidR="00A86411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B611CA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250,9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9006B" w:rsidRPr="0029006B" w:rsidRDefault="0029006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29006B">
              <w:rPr>
                <w:rFonts w:eastAsiaTheme="minorEastAsia"/>
                <w:b/>
                <w:color w:val="000000" w:themeColor="text1"/>
                <w:lang w:val="ru-RU"/>
              </w:rPr>
              <w:t>250 941,77</w:t>
            </w:r>
          </w:p>
          <w:p w:rsidR="00A86411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0E7B97" w:rsidRPr="000E7B97" w:rsidRDefault="00823909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</w:t>
            </w:r>
            <w:r w:rsidR="000E7B97" w:rsidRPr="000E7B97">
              <w:rPr>
                <w:rFonts w:eastAsiaTheme="minorEastAsia"/>
                <w:color w:val="000000" w:themeColor="text1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F932CB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15,7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421108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82</w:t>
            </w:r>
            <w:r w:rsidR="00823909">
              <w:rPr>
                <w:rFonts w:eastAsiaTheme="minorEastAsia"/>
                <w:color w:val="000000" w:themeColor="text1"/>
                <w:lang w:val="ru-RU"/>
              </w:rPr>
              <w:t>,2</w:t>
            </w:r>
          </w:p>
        </w:tc>
        <w:tc>
          <w:tcPr>
            <w:tcW w:w="851" w:type="dxa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0E7B97"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850" w:type="dxa"/>
            <w:shd w:val="clear" w:color="auto" w:fill="auto"/>
          </w:tcPr>
          <w:p w:rsidR="000E7B97" w:rsidRPr="000E7B97" w:rsidRDefault="00A86411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1,29</w:t>
            </w:r>
          </w:p>
        </w:tc>
        <w:tc>
          <w:tcPr>
            <w:tcW w:w="851" w:type="dxa"/>
          </w:tcPr>
          <w:p w:rsidR="000E7B97" w:rsidRPr="000E7B97" w:rsidRDefault="003211C3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828DF" w:rsidRPr="006828DF" w:rsidRDefault="006828DF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6828DF">
              <w:rPr>
                <w:rFonts w:eastAsiaTheme="minorEastAsia"/>
                <w:b/>
                <w:color w:val="000000" w:themeColor="text1"/>
                <w:lang w:val="ru-RU"/>
              </w:rPr>
              <w:t>99 215,25</w:t>
            </w:r>
          </w:p>
          <w:p w:rsidR="00A86411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</w:tr>
      <w:tr w:rsidR="000E7B97" w:rsidRPr="000E7B97" w:rsidTr="00A86411">
        <w:tc>
          <w:tcPr>
            <w:tcW w:w="425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0E7B97" w:rsidRPr="000E7B97" w:rsidRDefault="000E7B97" w:rsidP="000E7B97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0E7B97" w:rsidRPr="00F932CB" w:rsidRDefault="00F932C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F932CB">
              <w:rPr>
                <w:rFonts w:eastAsiaTheme="minorEastAsia"/>
                <w:b/>
                <w:color w:val="000000" w:themeColor="text1"/>
                <w:lang w:val="ru-RU"/>
              </w:rPr>
              <w:t>101</w:t>
            </w:r>
          </w:p>
          <w:p w:rsidR="000E7B97" w:rsidRPr="000E7B97" w:rsidRDefault="000E7B97" w:rsidP="000E7B97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Pr="00F932CB" w:rsidRDefault="00F932CB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F932CB">
              <w:rPr>
                <w:rFonts w:eastAsiaTheme="minorEastAsia"/>
                <w:b/>
                <w:color w:val="000000" w:themeColor="text1"/>
                <w:lang w:val="ru-RU"/>
              </w:rPr>
              <w:t>783,9</w:t>
            </w:r>
          </w:p>
        </w:tc>
        <w:tc>
          <w:tcPr>
            <w:tcW w:w="851" w:type="dxa"/>
          </w:tcPr>
          <w:p w:rsidR="000E7B97" w:rsidRPr="00421108" w:rsidRDefault="00421108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421108">
              <w:rPr>
                <w:rFonts w:eastAsiaTheme="minorEastAsia"/>
                <w:b/>
                <w:color w:val="000000" w:themeColor="text1"/>
                <w:lang w:val="ru-RU"/>
              </w:rPr>
              <w:t>197</w:t>
            </w:r>
            <w:r w:rsidR="00823909" w:rsidRPr="00421108">
              <w:rPr>
                <w:rFonts w:eastAsiaTheme="minorEastAsia"/>
                <w:b/>
                <w:color w:val="000000" w:themeColor="text1"/>
                <w:lang w:val="ru-RU"/>
              </w:rPr>
              <w:t>,</w:t>
            </w:r>
            <w:r w:rsidRPr="00421108">
              <w:rPr>
                <w:rFonts w:eastAsiaTheme="minorEastAsia"/>
                <w:b/>
                <w:color w:val="000000" w:themeColor="text1"/>
                <w:lang w:val="ru-RU"/>
              </w:rPr>
              <w:t>83</w:t>
            </w:r>
          </w:p>
          <w:p w:rsidR="000E7B97" w:rsidRPr="00421108" w:rsidRDefault="000E7B97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0E7B97" w:rsidRPr="00421108" w:rsidRDefault="00421108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421108">
              <w:rPr>
                <w:rFonts w:eastAsiaTheme="minorEastAsia"/>
                <w:b/>
                <w:color w:val="000000" w:themeColor="text1"/>
                <w:lang w:val="ru-RU"/>
              </w:rPr>
              <w:t>3 217</w:t>
            </w:r>
            <w:r w:rsidR="00823909" w:rsidRPr="00421108">
              <w:rPr>
                <w:rFonts w:eastAsiaTheme="minorEastAsia"/>
                <w:b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0E7B97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A86411">
              <w:rPr>
                <w:rFonts w:eastAsiaTheme="minorEastAsia"/>
                <w:b/>
                <w:color w:val="000000" w:themeColor="text1"/>
                <w:lang w:val="ru-RU"/>
              </w:rPr>
              <w:t>90,96</w:t>
            </w:r>
          </w:p>
        </w:tc>
        <w:tc>
          <w:tcPr>
            <w:tcW w:w="850" w:type="dxa"/>
            <w:shd w:val="clear" w:color="auto" w:fill="auto"/>
          </w:tcPr>
          <w:p w:rsidR="000E7B97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A86411">
              <w:rPr>
                <w:rFonts w:eastAsiaTheme="minorEastAsia"/>
                <w:b/>
                <w:color w:val="000000" w:themeColor="text1"/>
                <w:lang w:val="ru-RU"/>
              </w:rPr>
              <w:t>12,99</w:t>
            </w:r>
          </w:p>
        </w:tc>
        <w:tc>
          <w:tcPr>
            <w:tcW w:w="851" w:type="dxa"/>
          </w:tcPr>
          <w:p w:rsidR="000E7B97" w:rsidRPr="00A86411" w:rsidRDefault="00A86411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A86411">
              <w:rPr>
                <w:rFonts w:eastAsiaTheme="minorEastAsia"/>
                <w:b/>
                <w:color w:val="000000" w:themeColor="text1"/>
                <w:lang w:val="ru-RU"/>
              </w:rPr>
              <w:t>90,96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0E7B97" w:rsidRPr="006828DF" w:rsidRDefault="003211C3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6828DF">
              <w:rPr>
                <w:rFonts w:eastAsiaTheme="minorEastAsia"/>
                <w:b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6828DF" w:rsidRDefault="006828DF" w:rsidP="000E7B97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6828DF">
              <w:rPr>
                <w:rFonts w:eastAsiaTheme="minorEastAsia"/>
                <w:b/>
                <w:color w:val="000000" w:themeColor="text1"/>
                <w:lang w:val="ru-RU"/>
              </w:rPr>
              <w:t>4 014 098,78</w:t>
            </w:r>
          </w:p>
          <w:p w:rsidR="009544D5" w:rsidRPr="009544D5" w:rsidRDefault="009544D5" w:rsidP="000E7B97">
            <w:pPr>
              <w:rPr>
                <w:rFonts w:eastAsiaTheme="minorEastAsia"/>
                <w:color w:val="FF0000"/>
                <w:lang w:val="ru-RU"/>
              </w:rPr>
            </w:pPr>
            <w:bookmarkStart w:id="0" w:name="_GoBack"/>
            <w:bookmarkEnd w:id="0"/>
          </w:p>
        </w:tc>
      </w:tr>
    </w:tbl>
    <w:p w:rsidR="000E7B97" w:rsidRPr="000E7B97" w:rsidRDefault="000E7B97" w:rsidP="000E7B9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0E7B97" w:rsidRPr="000E7B97" w:rsidRDefault="000E7B97" w:rsidP="000E7B97">
      <w:pPr>
        <w:spacing w:after="200" w:line="276" w:lineRule="auto"/>
        <w:rPr>
          <w:rFonts w:eastAsiaTheme="minorEastAsia"/>
          <w:sz w:val="22"/>
          <w:szCs w:val="22"/>
          <w:lang w:val="ru-RU"/>
        </w:rPr>
      </w:pPr>
    </w:p>
    <w:p w:rsidR="000E7B97" w:rsidRPr="000E7B97" w:rsidRDefault="000E7B97" w:rsidP="000E7B97">
      <w:pPr>
        <w:rPr>
          <w:lang w:val="ru-RU"/>
        </w:rPr>
      </w:pPr>
    </w:p>
    <w:sectPr w:rsidR="000E7B97" w:rsidRPr="000E7B9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2F"/>
    <w:rsid w:val="000B4A9A"/>
    <w:rsid w:val="000D0F25"/>
    <w:rsid w:val="000E7B97"/>
    <w:rsid w:val="00124AFD"/>
    <w:rsid w:val="0029006B"/>
    <w:rsid w:val="003211C3"/>
    <w:rsid w:val="00421108"/>
    <w:rsid w:val="004B54F1"/>
    <w:rsid w:val="004E0C58"/>
    <w:rsid w:val="005009BA"/>
    <w:rsid w:val="00530227"/>
    <w:rsid w:val="00594E9B"/>
    <w:rsid w:val="005C6824"/>
    <w:rsid w:val="006828DF"/>
    <w:rsid w:val="00713270"/>
    <w:rsid w:val="00741962"/>
    <w:rsid w:val="00781B9E"/>
    <w:rsid w:val="00800630"/>
    <w:rsid w:val="00823909"/>
    <w:rsid w:val="009544D5"/>
    <w:rsid w:val="009779B6"/>
    <w:rsid w:val="00A86411"/>
    <w:rsid w:val="00B2702F"/>
    <w:rsid w:val="00B611CA"/>
    <w:rsid w:val="00BB2D51"/>
    <w:rsid w:val="00D748CE"/>
    <w:rsid w:val="00F23EA8"/>
    <w:rsid w:val="00F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9B"/>
    <w:pPr>
      <w:ind w:left="720"/>
      <w:contextualSpacing/>
    </w:pPr>
  </w:style>
  <w:style w:type="table" w:styleId="a4">
    <w:name w:val="Table Grid"/>
    <w:basedOn w:val="a1"/>
    <w:uiPriority w:val="59"/>
    <w:rsid w:val="000E7B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2016-05-10T04:18:00Z</cp:lastPrinted>
  <dcterms:created xsi:type="dcterms:W3CDTF">2015-10-20T05:53:00Z</dcterms:created>
  <dcterms:modified xsi:type="dcterms:W3CDTF">2016-05-10T07:42:00Z</dcterms:modified>
</cp:coreProperties>
</file>